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19" w:rsidRPr="00506993" w:rsidRDefault="00B15F19">
      <w:pPr>
        <w:pStyle w:val="berschrift5"/>
        <w:ind w:left="0"/>
        <w:rPr>
          <w:rFonts w:ascii="Verdana" w:hAnsi="Verdana" w:cs="Verdana"/>
          <w:color w:val="4D4D4D"/>
          <w:sz w:val="20"/>
          <w:szCs w:val="20"/>
        </w:rPr>
      </w:pPr>
      <w:bookmarkStart w:id="0" w:name="_GoBack"/>
      <w:bookmarkEnd w:id="0"/>
    </w:p>
    <w:p w:rsidR="00A10D0A" w:rsidRDefault="008135F9" w:rsidP="007E5DDC">
      <w:pPr>
        <w:pStyle w:val="Textkrper2"/>
      </w:pPr>
      <w:r>
        <w:t>Beton-U-</w:t>
      </w:r>
      <w:r w:rsidR="007E5DDC" w:rsidRPr="00506993">
        <w:t>Lichtsch</w:t>
      </w:r>
      <w:r w:rsidR="00E90CC7">
        <w:t>acht</w:t>
      </w:r>
      <w:r>
        <w:t>system als F</w:t>
      </w:r>
      <w:r w:rsidR="00E90CC7">
        <w:t>ertigteil</w:t>
      </w:r>
      <w:r w:rsidR="00A10D0A">
        <w:t xml:space="preserve"> aus hochwertigem Qualitätsbeton (C30/C37)</w:t>
      </w:r>
      <w:r w:rsidR="00B86705">
        <w:t xml:space="preserve">. Lichtdurchflutend durch </w:t>
      </w:r>
      <w:r w:rsidR="00A10D0A">
        <w:t>extra heller, geschlossener und glatter Oberfläche.</w:t>
      </w:r>
      <w:r w:rsidR="00A10D0A" w:rsidRPr="00A10D0A">
        <w:t xml:space="preserve"> </w:t>
      </w:r>
      <w:r w:rsidR="00A10D0A">
        <w:t>Materialstärke mind. 8cm. Mit oder ohne Boden.</w:t>
      </w:r>
    </w:p>
    <w:p w:rsidR="00E90CC7" w:rsidRDefault="00E90CC7" w:rsidP="007E5DDC">
      <w:pPr>
        <w:pStyle w:val="Textkrper2"/>
      </w:pPr>
    </w:p>
    <w:p w:rsidR="00B15F19" w:rsidRPr="00506993" w:rsidRDefault="003816E6" w:rsidP="007E5DDC">
      <w:pPr>
        <w:pStyle w:val="Textkrper2"/>
        <w:ind w:hanging="2880"/>
        <w:rPr>
          <w:b/>
          <w:bCs/>
        </w:rPr>
      </w:pPr>
      <w:r w:rsidRPr="00506993">
        <w:rPr>
          <w:b/>
          <w:bCs/>
        </w:rPr>
        <w:t>Pos. 01</w:t>
      </w:r>
      <w:r w:rsidRPr="00506993">
        <w:rPr>
          <w:b/>
          <w:bCs/>
        </w:rPr>
        <w:tab/>
      </w:r>
      <w:r w:rsidR="00AD5D5D">
        <w:rPr>
          <w:b/>
          <w:bCs/>
        </w:rPr>
        <w:t>MEAVECTOR Betonl</w:t>
      </w:r>
      <w:r w:rsidR="00B15F19" w:rsidRPr="00506993">
        <w:rPr>
          <w:b/>
          <w:bCs/>
        </w:rPr>
        <w:t xml:space="preserve">ichtschacht </w:t>
      </w:r>
      <w:r w:rsidR="000B308E">
        <w:rPr>
          <w:b/>
          <w:bCs/>
        </w:rPr>
        <w:t>STANDARD</w:t>
      </w:r>
      <w:r w:rsidR="00AD5D5D">
        <w:rPr>
          <w:b/>
          <w:bCs/>
        </w:rPr>
        <w:t xml:space="preserve"> mit Innenfalz</w:t>
      </w:r>
    </w:p>
    <w:p w:rsidR="00B15F19" w:rsidRPr="00506993" w:rsidRDefault="00B15F19">
      <w:pPr>
        <w:rPr>
          <w:color w:val="4D4D4D"/>
        </w:rPr>
      </w:pPr>
    </w:p>
    <w:tbl>
      <w:tblPr>
        <w:tblpPr w:leftFromText="141" w:rightFromText="141" w:vertAnchor="text" w:tblpX="-830" w:tblpY="1"/>
        <w:tblOverlap w:val="never"/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6350"/>
      </w:tblGrid>
      <w:tr w:rsidR="008135F9" w:rsidRPr="00506993" w:rsidTr="006E6426">
        <w:tc>
          <w:tcPr>
            <w:tcW w:w="910" w:type="dxa"/>
          </w:tcPr>
          <w:p w:rsidR="008135F9" w:rsidRPr="00506993" w:rsidRDefault="002554C0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Stk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color w:val="4D4D4D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Wandabstand (lichtes Innenmaß)</w:t>
            </w:r>
            <w:r w:rsidR="00F62B65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in cm 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50 / 60 / 80 / 100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Breite (lichtes Innenmaß)</w:t>
            </w:r>
            <w:r w:rsidR="00F62B65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 in cm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/ 100 / 125 / 152 / 205 / 252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126970" w:rsidRDefault="008135F9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Höhe (lichtes Innenmaß)</w:t>
            </w:r>
            <w:r w:rsidR="00F62B65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 in cm 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8135F9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90 / 120 / 140 / 150 / 160 / 180 / 200 </w:t>
            </w:r>
            <w:r w:rsidR="002554C0">
              <w:rPr>
                <w:rFonts w:ascii="Verdana" w:hAnsi="Verdana" w:cs="Verdana"/>
                <w:color w:val="4D4D4D"/>
                <w:sz w:val="20"/>
                <w:szCs w:val="20"/>
              </w:rPr>
              <w:t>/ 220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2B09D9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Boden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126970" w:rsidRDefault="008135F9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126970" w:rsidRDefault="008135F9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 w:rsidRPr="002B09D9">
              <w:rPr>
                <w:rFonts w:ascii="Verdana" w:hAnsi="Verdana" w:cs="Verdana"/>
                <w:color w:val="4D4D4D"/>
                <w:sz w:val="20"/>
                <w:szCs w:val="20"/>
              </w:rPr>
              <w:t>ohne Boden</w:t>
            </w: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 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mit Boden und Ablaufmuffe DN 50</w:t>
            </w:r>
          </w:p>
        </w:tc>
      </w:tr>
      <w:tr w:rsidR="00DC5646" w:rsidRPr="00506993" w:rsidTr="006E6426">
        <w:tc>
          <w:tcPr>
            <w:tcW w:w="910" w:type="dxa"/>
            <w:vAlign w:val="center"/>
          </w:tcPr>
          <w:p w:rsidR="00DC5646" w:rsidRPr="00506993" w:rsidRDefault="00DC5646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DC5646" w:rsidRPr="00F62B65" w:rsidRDefault="00DC5646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 w:rsidRPr="00DC5646">
              <w:rPr>
                <w:rFonts w:ascii="Verdana" w:hAnsi="Verdana" w:cs="Verdana"/>
                <w:color w:val="4D4D4D"/>
                <w:sz w:val="20"/>
                <w:szCs w:val="20"/>
              </w:rPr>
              <w:t>mit Boden und MEASTOP PRO EW-Anschluss DN 100</w:t>
            </w:r>
          </w:p>
        </w:tc>
      </w:tr>
      <w:tr w:rsidR="00DC5646" w:rsidRPr="00506993" w:rsidTr="006E6426">
        <w:tc>
          <w:tcPr>
            <w:tcW w:w="910" w:type="dxa"/>
            <w:vAlign w:val="center"/>
          </w:tcPr>
          <w:p w:rsidR="00DC5646" w:rsidRPr="00506993" w:rsidRDefault="00DC5646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DC5646" w:rsidRPr="00DC5646" w:rsidRDefault="002352D3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7D73B4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MEASTOP PRO Rückstausicherung mit 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>bauaufsicht</w:t>
            </w:r>
            <w:r w:rsidRPr="007D73B4">
              <w:rPr>
                <w:rFonts w:ascii="Verdana" w:hAnsi="Verdana" w:cs="Verdana"/>
                <w:color w:val="4D4D4D"/>
                <w:sz w:val="20"/>
                <w:szCs w:val="20"/>
              </w:rPr>
              <w:t>licher Zulassung zum Einsatz nach DIN EN 1986-100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</w:t>
            </w:r>
            <w:r w:rsidR="00DC5646">
              <w:rPr>
                <w:rFonts w:ascii="Verdana" w:hAnsi="Verdana" w:cs="Verdana"/>
                <w:color w:val="4D4D4D"/>
                <w:sz w:val="20"/>
                <w:szCs w:val="20"/>
              </w:rPr>
              <w:t>(MEASTOP PRO Grundkörper vorausgesetzt)</w:t>
            </w:r>
          </w:p>
        </w:tc>
      </w:tr>
      <w:tr w:rsidR="00F62B65" w:rsidRPr="00506993" w:rsidTr="006E6426">
        <w:tc>
          <w:tcPr>
            <w:tcW w:w="910" w:type="dxa"/>
            <w:vAlign w:val="center"/>
          </w:tcPr>
          <w:p w:rsidR="00F62B65" w:rsidRPr="00506993" w:rsidRDefault="00F62B65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F62B65" w:rsidRPr="00F62B65" w:rsidRDefault="00F62B65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 w:rsidRPr="00F62B65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Sondervariante</w:t>
            </w:r>
          </w:p>
        </w:tc>
      </w:tr>
      <w:tr w:rsidR="00F62B65" w:rsidRPr="00506993" w:rsidTr="006E6426">
        <w:tc>
          <w:tcPr>
            <w:tcW w:w="910" w:type="dxa"/>
            <w:vAlign w:val="center"/>
          </w:tcPr>
          <w:p w:rsidR="00F62B65" w:rsidRPr="00506993" w:rsidRDefault="00F62B65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F62B65" w:rsidRDefault="00F62B65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L-Lichtschacht, Schenkel rechts / links</w:t>
            </w:r>
          </w:p>
        </w:tc>
      </w:tr>
      <w:tr w:rsidR="000C2157" w:rsidRPr="00506993" w:rsidTr="006E6426">
        <w:tc>
          <w:tcPr>
            <w:tcW w:w="910" w:type="dxa"/>
            <w:vAlign w:val="center"/>
          </w:tcPr>
          <w:p w:rsidR="000C2157" w:rsidRPr="00506993" w:rsidRDefault="000C2157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0C2157" w:rsidRDefault="000C2157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LKW-befahrbar, ohne Falzbildung</w:t>
            </w:r>
          </w:p>
        </w:tc>
      </w:tr>
    </w:tbl>
    <w:p w:rsidR="00B15F19" w:rsidRPr="00506993" w:rsidRDefault="00B15F19">
      <w:pPr>
        <w:pStyle w:val="Textkrper"/>
        <w:rPr>
          <w:color w:val="4D4D4D"/>
        </w:rPr>
      </w:pPr>
      <w:r w:rsidRPr="00506993">
        <w:rPr>
          <w:color w:val="4D4D4D"/>
        </w:rPr>
        <w:br w:type="textWrapping" w:clear="all"/>
      </w:r>
    </w:p>
    <w:p w:rsidR="00DE6A81" w:rsidRPr="00506993" w:rsidRDefault="00DE6A81" w:rsidP="00DE6A8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DE6A81" w:rsidRPr="00506993" w:rsidRDefault="00DE6A81" w:rsidP="00DE6A8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F40B0F" w:rsidRDefault="00F40B0F" w:rsidP="007A22E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7A22E4" w:rsidRDefault="007A22E4" w:rsidP="007A22E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 xml:space="preserve">Tel. 0 </w:t>
      </w:r>
      <w:r w:rsidR="00F40B0F">
        <w:rPr>
          <w:rFonts w:ascii="Verdana" w:hAnsi="Verdana" w:cs="Verdana"/>
          <w:color w:val="4D4D4D"/>
          <w:sz w:val="20"/>
          <w:szCs w:val="20"/>
        </w:rPr>
        <w:t>82 51-91 10 00</w:t>
      </w:r>
      <w:r>
        <w:rPr>
          <w:rFonts w:ascii="Verdana" w:hAnsi="Verdana" w:cs="Verdana"/>
          <w:color w:val="4D4D4D"/>
          <w:sz w:val="20"/>
          <w:szCs w:val="20"/>
        </w:rPr>
        <w:t>,</w:t>
      </w:r>
      <w:r w:rsidRPr="002B250F">
        <w:rPr>
          <w:rFonts w:ascii="Verdana" w:hAnsi="Verdana" w:cs="Verdana"/>
          <w:color w:val="4D4D4D"/>
          <w:sz w:val="20"/>
          <w:szCs w:val="20"/>
        </w:rPr>
        <w:t xml:space="preserve"> </w:t>
      </w:r>
      <w:r>
        <w:rPr>
          <w:rFonts w:ascii="Verdana" w:hAnsi="Verdana" w:cs="Verdana"/>
          <w:color w:val="4D4D4D"/>
          <w:sz w:val="20"/>
          <w:szCs w:val="20"/>
        </w:rPr>
        <w:t xml:space="preserve">Fax </w:t>
      </w:r>
      <w:r w:rsidR="00F40B0F">
        <w:rPr>
          <w:rFonts w:ascii="Verdana" w:hAnsi="Verdana" w:cs="Verdana"/>
          <w:color w:val="4D4D4D"/>
          <w:sz w:val="20"/>
          <w:szCs w:val="20"/>
        </w:rPr>
        <w:t>0 82 51-91 10 10</w:t>
      </w:r>
    </w:p>
    <w:p w:rsidR="008135F9" w:rsidRDefault="008135F9" w:rsidP="007A22E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255C5F" w:rsidRDefault="00255C5F" w:rsidP="007A22E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4B4074" w:rsidRDefault="004B4074" w:rsidP="008135F9">
      <w:pPr>
        <w:pStyle w:val="Textkrper2"/>
        <w:ind w:hanging="2880"/>
        <w:rPr>
          <w:b/>
          <w:bCs/>
        </w:rPr>
      </w:pPr>
      <w:r>
        <w:rPr>
          <w:b/>
          <w:bCs/>
        </w:rPr>
        <w:tab/>
        <w:t>AUFSÄTZE für den Höhenausgleich</w:t>
      </w:r>
    </w:p>
    <w:p w:rsidR="004B4074" w:rsidRDefault="004B4074" w:rsidP="008135F9">
      <w:pPr>
        <w:pStyle w:val="Textkrper2"/>
        <w:ind w:hanging="2880"/>
        <w:rPr>
          <w:b/>
          <w:bCs/>
        </w:rPr>
      </w:pPr>
    </w:p>
    <w:p w:rsidR="008135F9" w:rsidRDefault="008135F9" w:rsidP="008135F9">
      <w:pPr>
        <w:pStyle w:val="Textkrper2"/>
        <w:ind w:hanging="2880"/>
        <w:rPr>
          <w:b/>
          <w:bCs/>
        </w:rPr>
      </w:pPr>
      <w:r w:rsidRPr="00506993">
        <w:rPr>
          <w:b/>
          <w:bCs/>
        </w:rPr>
        <w:t>Pos. 0</w:t>
      </w:r>
      <w:r w:rsidR="009E41E5">
        <w:rPr>
          <w:b/>
          <w:bCs/>
        </w:rPr>
        <w:t>2</w:t>
      </w:r>
      <w:r w:rsidRPr="00506993">
        <w:rPr>
          <w:b/>
          <w:bCs/>
        </w:rPr>
        <w:tab/>
      </w:r>
      <w:r>
        <w:rPr>
          <w:b/>
          <w:bCs/>
        </w:rPr>
        <w:t>MEAVECTOR Betonauf</w:t>
      </w:r>
      <w:r w:rsidR="008425B3">
        <w:rPr>
          <w:b/>
          <w:bCs/>
        </w:rPr>
        <w:t>satz</w:t>
      </w:r>
    </w:p>
    <w:p w:rsidR="008135F9" w:rsidRDefault="008135F9" w:rsidP="008135F9">
      <w:pPr>
        <w:pStyle w:val="Textkrper2"/>
        <w:ind w:hanging="2880"/>
        <w:rPr>
          <w:b/>
          <w:bCs/>
        </w:rPr>
      </w:pPr>
    </w:p>
    <w:p w:rsidR="008135F9" w:rsidRDefault="008135F9" w:rsidP="008135F9">
      <w:pPr>
        <w:pStyle w:val="Textkrper2"/>
      </w:pPr>
      <w:r>
        <w:t xml:space="preserve">Beton-U-Aufsatz-System zur Erhöhung des MEAVECTOR </w:t>
      </w:r>
    </w:p>
    <w:p w:rsidR="008135F9" w:rsidRDefault="008135F9" w:rsidP="008135F9">
      <w:pPr>
        <w:pStyle w:val="Textkrper2"/>
      </w:pPr>
      <w:r w:rsidRPr="006E3884">
        <w:t>Beton-U-Lichtschacht-System</w:t>
      </w:r>
      <w:r>
        <w:t xml:space="preserve"> </w:t>
      </w:r>
      <w:r w:rsidRPr="00506993">
        <w:t xml:space="preserve">aus </w:t>
      </w:r>
      <w:r>
        <w:t>hochwertigem  Qualitätsbeton (C30/C37)</w:t>
      </w:r>
      <w:r w:rsidRPr="00506993">
        <w:t xml:space="preserve"> </w:t>
      </w:r>
      <w:r>
        <w:t xml:space="preserve">mit extra heller, geschlossener und glatter Oberfläche. Materialstärke mind. 8cm. </w:t>
      </w:r>
      <w:r w:rsidR="008425B3">
        <w:t xml:space="preserve">Geeignet für den MEAVECTOR mit Innenfalz. </w:t>
      </w:r>
    </w:p>
    <w:p w:rsidR="008135F9" w:rsidRDefault="008135F9" w:rsidP="008135F9">
      <w:pPr>
        <w:pStyle w:val="Textkrper2"/>
        <w:ind w:left="2127" w:hanging="2127"/>
      </w:pPr>
    </w:p>
    <w:tbl>
      <w:tblPr>
        <w:tblpPr w:leftFromText="141" w:rightFromText="141" w:vertAnchor="text" w:tblpX="-830" w:tblpY="1"/>
        <w:tblOverlap w:val="never"/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6350"/>
      </w:tblGrid>
      <w:tr w:rsidR="008135F9" w:rsidRPr="00506993" w:rsidTr="006E6426">
        <w:tc>
          <w:tcPr>
            <w:tcW w:w="910" w:type="dxa"/>
          </w:tcPr>
          <w:p w:rsidR="008135F9" w:rsidRPr="00506993" w:rsidRDefault="002554C0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Stk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:rsidR="008135F9" w:rsidRPr="00506993" w:rsidRDefault="008425B3" w:rsidP="008425B3">
            <w:pPr>
              <w:spacing w:before="40" w:after="40"/>
              <w:rPr>
                <w:color w:val="4D4D4D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Höhe (lichtes Innenmaß)</w:t>
            </w:r>
            <w:r w:rsidR="00F62B65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 in cm </w:t>
            </w:r>
          </w:p>
        </w:tc>
      </w:tr>
      <w:tr w:rsidR="008135F9" w:rsidRPr="00506993" w:rsidTr="006E6426">
        <w:tc>
          <w:tcPr>
            <w:tcW w:w="910" w:type="dxa"/>
            <w:vAlign w:val="center"/>
          </w:tcPr>
          <w:p w:rsidR="008135F9" w:rsidRPr="00506993" w:rsidRDefault="008135F9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8135F9" w:rsidRPr="00506993" w:rsidRDefault="008135F9" w:rsidP="00272C18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10 / 15 / 20 / 25 / 30 </w:t>
            </w:r>
            <w:r w:rsidR="002554C0">
              <w:rPr>
                <w:rFonts w:ascii="Verdana" w:hAnsi="Verdana" w:cs="Verdana"/>
                <w:color w:val="4D4D4D"/>
                <w:sz w:val="20"/>
                <w:szCs w:val="20"/>
              </w:rPr>
              <w:t>/35 /40</w:t>
            </w:r>
          </w:p>
        </w:tc>
      </w:tr>
    </w:tbl>
    <w:p w:rsidR="008135F9" w:rsidRPr="00506993" w:rsidRDefault="008135F9" w:rsidP="008135F9">
      <w:pPr>
        <w:pStyle w:val="Textkrper"/>
        <w:rPr>
          <w:color w:val="4D4D4D"/>
        </w:rPr>
      </w:pPr>
    </w:p>
    <w:p w:rsidR="008135F9" w:rsidRPr="00506993" w:rsidRDefault="008135F9" w:rsidP="008135F9">
      <w:pPr>
        <w:pStyle w:val="Textkrper"/>
        <w:rPr>
          <w:color w:val="4D4D4D"/>
        </w:rPr>
      </w:pPr>
    </w:p>
    <w:p w:rsidR="008135F9" w:rsidRPr="00506993" w:rsidRDefault="008135F9" w:rsidP="008135F9">
      <w:pPr>
        <w:pStyle w:val="Textkrper"/>
        <w:rPr>
          <w:color w:val="4D4D4D"/>
        </w:rPr>
      </w:pPr>
    </w:p>
    <w:p w:rsidR="008135F9" w:rsidRDefault="008135F9" w:rsidP="008135F9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8135F9" w:rsidRPr="00506993" w:rsidRDefault="008135F9" w:rsidP="008135F9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8135F9" w:rsidRPr="00506993" w:rsidRDefault="008135F9" w:rsidP="008135F9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8135F9" w:rsidRPr="00885853" w:rsidRDefault="008135F9" w:rsidP="008135F9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8135F9" w:rsidRPr="00885853" w:rsidRDefault="008135F9" w:rsidP="008135F9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Tel. 0 82 51-91 10 00, Fax 0 82 51-91 10 10</w:t>
      </w:r>
    </w:p>
    <w:p w:rsidR="00272C18" w:rsidRDefault="008425B3" w:rsidP="00F00293">
      <w:pPr>
        <w:pStyle w:val="Hersteller"/>
        <w:spacing w:before="0" w:line="240" w:lineRule="auto"/>
        <w:rPr>
          <w:rFonts w:ascii="Verdana" w:hAnsi="Verdana" w:cs="Verdana"/>
          <w:b/>
          <w:bCs/>
          <w:color w:val="4D4D4D"/>
          <w:sz w:val="24"/>
          <w:szCs w:val="24"/>
        </w:rPr>
      </w:pPr>
      <w:r>
        <w:rPr>
          <w:rFonts w:ascii="Verdana" w:hAnsi="Verdana" w:cs="Verdana"/>
          <w:b/>
          <w:bCs/>
          <w:color w:val="4D4D4D"/>
          <w:sz w:val="24"/>
          <w:szCs w:val="24"/>
        </w:rPr>
        <w:br w:type="page"/>
      </w:r>
    </w:p>
    <w:p w:rsidR="004B4074" w:rsidRDefault="004B4074" w:rsidP="004B4074">
      <w:pPr>
        <w:pStyle w:val="Textkrper2"/>
        <w:ind w:hanging="2880"/>
        <w:rPr>
          <w:b/>
          <w:bCs/>
        </w:rPr>
      </w:pPr>
      <w:r w:rsidRPr="00506993">
        <w:rPr>
          <w:b/>
          <w:bCs/>
        </w:rPr>
        <w:lastRenderedPageBreak/>
        <w:tab/>
      </w:r>
      <w:r>
        <w:rPr>
          <w:b/>
          <w:bCs/>
        </w:rPr>
        <w:t>MEAFLEX Aufsatz</w:t>
      </w:r>
      <w:r w:rsidR="008425B3">
        <w:rPr>
          <w:b/>
          <w:bCs/>
        </w:rPr>
        <w:t xml:space="preserve"> </w:t>
      </w:r>
    </w:p>
    <w:p w:rsidR="004B4074" w:rsidRDefault="004B4074" w:rsidP="004B4074">
      <w:pPr>
        <w:pStyle w:val="Textkrper2"/>
        <w:ind w:hanging="2880"/>
        <w:rPr>
          <w:b/>
          <w:bCs/>
        </w:rPr>
      </w:pPr>
    </w:p>
    <w:p w:rsidR="008425B3" w:rsidRDefault="004B4074" w:rsidP="008425B3">
      <w:pPr>
        <w:pStyle w:val="Textkrper2"/>
      </w:pPr>
      <w:r>
        <w:t>Begehbarer PVC-Aufsatz mit umlaufender Stahlzarge zum vierseitigen Anpflastern. Geeignet zum Höhenausgleich von max. 20cm. Das PVC-Teil ist bauseitig auf 5cm kürzbar und kann bei Bedarf horizontal oder vertikal schräg, zur Herstellung eines Gefälles, gekürzt werden</w:t>
      </w:r>
      <w:r w:rsidR="002554C0">
        <w:t xml:space="preserve">. </w:t>
      </w:r>
      <w:r w:rsidR="008425B3">
        <w:t xml:space="preserve">Geeignet für den MEAVECTOR mit Innenfalz. </w:t>
      </w:r>
    </w:p>
    <w:p w:rsidR="004B4074" w:rsidRDefault="004B4074" w:rsidP="004B4074">
      <w:pPr>
        <w:pStyle w:val="Textkrper2"/>
        <w:ind w:left="2127" w:hanging="2127"/>
      </w:pPr>
    </w:p>
    <w:tbl>
      <w:tblPr>
        <w:tblpPr w:leftFromText="141" w:rightFromText="141" w:vertAnchor="text" w:tblpX="-830" w:tblpY="1"/>
        <w:tblOverlap w:val="never"/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6350"/>
      </w:tblGrid>
      <w:tr w:rsidR="004B4074" w:rsidRPr="00506993" w:rsidTr="006E6426">
        <w:tc>
          <w:tcPr>
            <w:tcW w:w="910" w:type="dxa"/>
          </w:tcPr>
          <w:p w:rsidR="004B4074" w:rsidRPr="00506993" w:rsidRDefault="002554C0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Stk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:rsidR="004B4074" w:rsidRPr="00506993" w:rsidRDefault="002554C0" w:rsidP="006E6426">
            <w:pPr>
              <w:spacing w:before="40" w:after="40"/>
              <w:rPr>
                <w:color w:val="4D4D4D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Tiefe (lichtes Inn</w:t>
            </w:r>
            <w:r w:rsidR="008425B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enmaß)</w:t>
            </w:r>
            <w:r w:rsidR="00F62B65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 in cm </w:t>
            </w:r>
          </w:p>
        </w:tc>
      </w:tr>
      <w:tr w:rsidR="004B4074" w:rsidRPr="00506993" w:rsidTr="006E6426">
        <w:tc>
          <w:tcPr>
            <w:tcW w:w="910" w:type="dxa"/>
            <w:vAlign w:val="center"/>
          </w:tcPr>
          <w:p w:rsidR="004B4074" w:rsidRPr="00506993" w:rsidRDefault="004B4074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4B4074" w:rsidRPr="00506993" w:rsidRDefault="004B4074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50 / 60 / 80 / 100</w:t>
            </w:r>
          </w:p>
        </w:tc>
      </w:tr>
    </w:tbl>
    <w:p w:rsidR="004B4074" w:rsidRPr="00506993" w:rsidRDefault="004B4074" w:rsidP="004B4074">
      <w:pPr>
        <w:pStyle w:val="Textkrper"/>
        <w:rPr>
          <w:color w:val="4D4D4D"/>
        </w:rPr>
      </w:pPr>
    </w:p>
    <w:p w:rsidR="004B4074" w:rsidRPr="00506993" w:rsidRDefault="004B4074" w:rsidP="004B4074">
      <w:pPr>
        <w:pStyle w:val="Textkrper"/>
        <w:rPr>
          <w:color w:val="4D4D4D"/>
        </w:rPr>
      </w:pPr>
    </w:p>
    <w:p w:rsidR="004B4074" w:rsidRPr="00506993" w:rsidRDefault="004B4074" w:rsidP="004B4074">
      <w:pPr>
        <w:pStyle w:val="Textkrper"/>
        <w:rPr>
          <w:color w:val="4D4D4D"/>
        </w:rPr>
      </w:pPr>
    </w:p>
    <w:p w:rsidR="004B4074" w:rsidRDefault="004B4074" w:rsidP="004B407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4B4074" w:rsidRPr="00506993" w:rsidRDefault="004B4074" w:rsidP="004B407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4B4074" w:rsidRPr="00506993" w:rsidRDefault="004B4074" w:rsidP="004B407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4B4074" w:rsidRPr="00885853" w:rsidRDefault="004B4074" w:rsidP="004B407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4B4074" w:rsidRDefault="004B4074" w:rsidP="004B407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Tel. 0 82 51-91 10 00, Fax 0 82 51-91 10 10</w:t>
      </w:r>
    </w:p>
    <w:p w:rsidR="009D63A3" w:rsidRDefault="009D63A3" w:rsidP="004B407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9E41E5" w:rsidRDefault="009E41E5" w:rsidP="004B407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9D63A3" w:rsidRDefault="009E41E5" w:rsidP="009D63A3">
      <w:pPr>
        <w:pStyle w:val="Textkrper2"/>
        <w:rPr>
          <w:b/>
          <w:bCs/>
        </w:rPr>
      </w:pPr>
      <w:r>
        <w:rPr>
          <w:b/>
          <w:bCs/>
        </w:rPr>
        <w:t xml:space="preserve">MEAVECTOR </w:t>
      </w:r>
      <w:r w:rsidR="009D63A3">
        <w:rPr>
          <w:b/>
          <w:bCs/>
        </w:rPr>
        <w:t xml:space="preserve"> Stahlaufsatz</w:t>
      </w:r>
      <w:r w:rsidR="008425B3">
        <w:rPr>
          <w:b/>
          <w:bCs/>
        </w:rPr>
        <w:t xml:space="preserve"> </w:t>
      </w:r>
    </w:p>
    <w:p w:rsidR="009D63A3" w:rsidRDefault="009D63A3" w:rsidP="009D63A3">
      <w:pPr>
        <w:pStyle w:val="Textkrper2"/>
        <w:ind w:hanging="2880"/>
        <w:rPr>
          <w:b/>
          <w:bCs/>
        </w:rPr>
      </w:pPr>
    </w:p>
    <w:p w:rsidR="009E41E5" w:rsidRDefault="009E41E5" w:rsidP="009D63A3">
      <w:pPr>
        <w:pStyle w:val="Textkrper2"/>
      </w:pPr>
      <w:r>
        <w:t xml:space="preserve">Begeh- und befahrbarer (bis zu einer Breite von 152cm) feuerverzinkter Stahlaufsatz zum direkten Anpflastern an die Zarge.  </w:t>
      </w:r>
    </w:p>
    <w:p w:rsidR="009D63A3" w:rsidRDefault="009E41E5" w:rsidP="009D63A3">
      <w:pPr>
        <w:pStyle w:val="Textkrper2"/>
      </w:pPr>
      <w:r>
        <w:t xml:space="preserve">Geeignet für den MEAVECTOR mit Innenfalz. </w:t>
      </w:r>
    </w:p>
    <w:p w:rsidR="009E41E5" w:rsidRDefault="009E41E5" w:rsidP="009D63A3">
      <w:pPr>
        <w:pStyle w:val="Textkrper2"/>
      </w:pPr>
    </w:p>
    <w:p w:rsidR="009D63A3" w:rsidRDefault="009D63A3" w:rsidP="009D63A3">
      <w:pPr>
        <w:pStyle w:val="Textkrper2"/>
        <w:ind w:left="2127" w:hanging="2127"/>
      </w:pPr>
    </w:p>
    <w:tbl>
      <w:tblPr>
        <w:tblpPr w:leftFromText="141" w:rightFromText="141" w:vertAnchor="text" w:tblpX="-830" w:tblpY="1"/>
        <w:tblOverlap w:val="never"/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6350"/>
      </w:tblGrid>
      <w:tr w:rsidR="009D63A3" w:rsidRPr="00506993" w:rsidTr="006E6426">
        <w:tc>
          <w:tcPr>
            <w:tcW w:w="910" w:type="dxa"/>
          </w:tcPr>
          <w:p w:rsidR="009D63A3" w:rsidRPr="00506993" w:rsidRDefault="002554C0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</w:t>
            </w:r>
            <w:r w:rsidR="009D63A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k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:rsidR="009D63A3" w:rsidRPr="00506993" w:rsidRDefault="008425B3" w:rsidP="008425B3">
            <w:pPr>
              <w:spacing w:before="40" w:after="40"/>
              <w:rPr>
                <w:color w:val="4D4D4D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Höhe (Nutzhöhe)</w:t>
            </w:r>
            <w:r w:rsidR="00F62B65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 in cm</w:t>
            </w:r>
          </w:p>
        </w:tc>
      </w:tr>
      <w:tr w:rsidR="009E41E5" w:rsidRPr="00506993" w:rsidTr="006E6426">
        <w:tc>
          <w:tcPr>
            <w:tcW w:w="910" w:type="dxa"/>
            <w:vAlign w:val="center"/>
          </w:tcPr>
          <w:p w:rsidR="009E41E5" w:rsidRPr="00506993" w:rsidRDefault="009E41E5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9E41E5" w:rsidRDefault="002554C0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5</w:t>
            </w:r>
            <w:r w:rsidR="008425B3" w:rsidRPr="008425B3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>(Gesamthöhe 7,8</w:t>
            </w:r>
            <w:r w:rsidR="008425B3">
              <w:rPr>
                <w:rFonts w:ascii="Verdana" w:hAnsi="Verdana" w:cs="Verdana"/>
                <w:color w:val="4D4D4D"/>
                <w:sz w:val="20"/>
                <w:szCs w:val="20"/>
              </w:rPr>
              <w:t>)</w:t>
            </w:r>
          </w:p>
        </w:tc>
      </w:tr>
      <w:tr w:rsidR="009D63A3" w:rsidRPr="00506993" w:rsidTr="006E6426">
        <w:tc>
          <w:tcPr>
            <w:tcW w:w="910" w:type="dxa"/>
            <w:vAlign w:val="center"/>
          </w:tcPr>
          <w:p w:rsidR="009D63A3" w:rsidRPr="00506993" w:rsidRDefault="009D63A3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9D63A3" w:rsidRPr="00506993" w:rsidRDefault="002554C0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 (Gesamthöhe 12,8</w:t>
            </w:r>
            <w:r w:rsidR="008425B3">
              <w:rPr>
                <w:rFonts w:ascii="Verdana" w:hAnsi="Verdana" w:cs="Verdana"/>
                <w:color w:val="4D4D4D"/>
                <w:sz w:val="20"/>
                <w:szCs w:val="20"/>
              </w:rPr>
              <w:t>)</w:t>
            </w:r>
          </w:p>
        </w:tc>
      </w:tr>
    </w:tbl>
    <w:p w:rsidR="009D63A3" w:rsidRPr="00506993" w:rsidRDefault="009D63A3" w:rsidP="009D63A3">
      <w:pPr>
        <w:pStyle w:val="Textkrper"/>
        <w:rPr>
          <w:color w:val="4D4D4D"/>
        </w:rPr>
      </w:pPr>
    </w:p>
    <w:p w:rsidR="009D63A3" w:rsidRPr="00506993" w:rsidRDefault="009D63A3" w:rsidP="009D63A3">
      <w:pPr>
        <w:pStyle w:val="Textkrper"/>
        <w:rPr>
          <w:color w:val="4D4D4D"/>
        </w:rPr>
      </w:pPr>
    </w:p>
    <w:p w:rsidR="009D63A3" w:rsidRPr="00506993" w:rsidRDefault="009D63A3" w:rsidP="009D63A3">
      <w:pPr>
        <w:pStyle w:val="Textkrper"/>
        <w:rPr>
          <w:color w:val="4D4D4D"/>
        </w:rPr>
      </w:pPr>
    </w:p>
    <w:p w:rsidR="009D63A3" w:rsidRPr="00506993" w:rsidRDefault="009D63A3" w:rsidP="009D63A3">
      <w:pPr>
        <w:pStyle w:val="Textkrper"/>
        <w:rPr>
          <w:color w:val="4D4D4D"/>
        </w:rPr>
      </w:pPr>
    </w:p>
    <w:p w:rsidR="009D63A3" w:rsidRPr="00506993" w:rsidRDefault="009D63A3" w:rsidP="009D63A3">
      <w:pPr>
        <w:pStyle w:val="Textkrper"/>
        <w:rPr>
          <w:color w:val="4D4D4D"/>
        </w:rPr>
      </w:pPr>
    </w:p>
    <w:p w:rsidR="009D63A3" w:rsidRPr="00506993" w:rsidRDefault="009D63A3" w:rsidP="009D63A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9D63A3" w:rsidRPr="00506993" w:rsidRDefault="009D63A3" w:rsidP="009D63A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9D63A3" w:rsidRPr="00885853" w:rsidRDefault="009D63A3" w:rsidP="009D63A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9D63A3" w:rsidRDefault="009D63A3" w:rsidP="009D63A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Tel. 0 82 51-91 10 00, Fax 0 82 51-91 10 10</w:t>
      </w:r>
    </w:p>
    <w:p w:rsidR="00FB2475" w:rsidRDefault="00FB2475" w:rsidP="009D63A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FB2475" w:rsidRPr="00506993" w:rsidRDefault="00FB2475" w:rsidP="00FB2475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FB2475" w:rsidRDefault="00FB2475" w:rsidP="00FB2475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  <w:r>
        <w:rPr>
          <w:rFonts w:ascii="Verdana" w:hAnsi="Verdana" w:cs="Verdana"/>
          <w:b/>
          <w:bCs/>
          <w:color w:val="4D4D4D"/>
          <w:sz w:val="20"/>
          <w:szCs w:val="20"/>
        </w:rPr>
        <w:t>Pos. 0</w:t>
      </w:r>
      <w:r w:rsidR="000A2078">
        <w:rPr>
          <w:rFonts w:ascii="Verdana" w:hAnsi="Verdana" w:cs="Verdana"/>
          <w:b/>
          <w:bCs/>
          <w:color w:val="4D4D4D"/>
          <w:sz w:val="20"/>
          <w:szCs w:val="20"/>
        </w:rPr>
        <w:t>3</w:t>
      </w:r>
      <w:r w:rsidRPr="00506993">
        <w:rPr>
          <w:rFonts w:ascii="Verdana" w:hAnsi="Verdana" w:cs="Verdana"/>
          <w:b/>
          <w:bCs/>
          <w:color w:val="4D4D4D"/>
          <w:sz w:val="20"/>
          <w:szCs w:val="20"/>
        </w:rPr>
        <w:tab/>
      </w:r>
      <w:r>
        <w:rPr>
          <w:rFonts w:ascii="Verdana" w:hAnsi="Verdana" w:cs="Verdana"/>
          <w:b/>
          <w:bCs/>
          <w:color w:val="4D4D4D"/>
          <w:sz w:val="20"/>
          <w:szCs w:val="20"/>
        </w:rPr>
        <w:t>Hinterfüllplatte</w:t>
      </w:r>
    </w:p>
    <w:p w:rsidR="00FB2475" w:rsidRDefault="00FB2475" w:rsidP="00FB2475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</w:p>
    <w:p w:rsidR="00FB2475" w:rsidRDefault="00FB2475" w:rsidP="00FB2475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  <w:r>
        <w:rPr>
          <w:rFonts w:ascii="Verdana" w:hAnsi="Verdana" w:cs="Verdana"/>
          <w:b/>
          <w:bCs/>
          <w:color w:val="4D4D4D"/>
          <w:sz w:val="20"/>
          <w:szCs w:val="20"/>
        </w:rPr>
        <w:tab/>
      </w:r>
      <w:r w:rsidRPr="00F62B65">
        <w:rPr>
          <w:rFonts w:ascii="Verdana" w:hAnsi="Verdana" w:cs="Verdana"/>
          <w:color w:val="4D4D4D"/>
          <w:sz w:val="20"/>
          <w:szCs w:val="20"/>
        </w:rPr>
        <w:t xml:space="preserve">Zur Vierseitigen </w:t>
      </w:r>
      <w:r>
        <w:rPr>
          <w:rFonts w:ascii="Verdana" w:hAnsi="Verdana" w:cs="Verdana"/>
          <w:color w:val="4D4D4D"/>
          <w:sz w:val="20"/>
          <w:szCs w:val="20"/>
        </w:rPr>
        <w:t>Schließung</w:t>
      </w:r>
      <w:r w:rsidRPr="00F62B65">
        <w:rPr>
          <w:rFonts w:ascii="Verdana" w:hAnsi="Verdana" w:cs="Verdana"/>
          <w:color w:val="4D4D4D"/>
          <w:sz w:val="20"/>
          <w:szCs w:val="20"/>
        </w:rPr>
        <w:t xml:space="preserve"> vo</w:t>
      </w:r>
      <w:r>
        <w:rPr>
          <w:rFonts w:ascii="Verdana" w:hAnsi="Verdana" w:cs="Verdana"/>
          <w:color w:val="4D4D4D"/>
          <w:sz w:val="20"/>
          <w:szCs w:val="20"/>
        </w:rPr>
        <w:t>n MEAVECTOR Betonlichtschächten, z.B. bei der Verwendung als Belüftungsschacht</w:t>
      </w:r>
    </w:p>
    <w:p w:rsidR="00FB2475" w:rsidRDefault="00FB2475" w:rsidP="00FB2475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</w:p>
    <w:tbl>
      <w:tblPr>
        <w:tblpPr w:leftFromText="141" w:rightFromText="141" w:vertAnchor="text" w:tblpX="-830" w:tblpY="1"/>
        <w:tblOverlap w:val="never"/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6350"/>
      </w:tblGrid>
      <w:tr w:rsidR="00FB2475" w:rsidRPr="00506993" w:rsidTr="006E6426">
        <w:tc>
          <w:tcPr>
            <w:tcW w:w="910" w:type="dxa"/>
            <w:vAlign w:val="center"/>
          </w:tcPr>
          <w:p w:rsidR="00FB2475" w:rsidRPr="00506993" w:rsidRDefault="002554C0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Stk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:rsidR="00FB2475" w:rsidRPr="00506993" w:rsidRDefault="00FB2475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Breite (lichtes Innenmaß) in cm</w:t>
            </w:r>
          </w:p>
        </w:tc>
      </w:tr>
      <w:tr w:rsidR="00FB2475" w:rsidRPr="00506993" w:rsidTr="006E6426">
        <w:tc>
          <w:tcPr>
            <w:tcW w:w="910" w:type="dxa"/>
            <w:vAlign w:val="center"/>
          </w:tcPr>
          <w:p w:rsidR="00FB2475" w:rsidRPr="00506993" w:rsidRDefault="00FB2475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FB2475" w:rsidRPr="00506993" w:rsidRDefault="002554C0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/ 100 / 125 / 152 / 205</w:t>
            </w:r>
          </w:p>
        </w:tc>
      </w:tr>
      <w:tr w:rsidR="00FB2475" w:rsidRPr="00506993" w:rsidTr="006E6426">
        <w:tc>
          <w:tcPr>
            <w:tcW w:w="910" w:type="dxa"/>
            <w:vAlign w:val="center"/>
          </w:tcPr>
          <w:p w:rsidR="00FB2475" w:rsidRPr="00126970" w:rsidRDefault="00FB2475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FB2475" w:rsidRPr="00506993" w:rsidRDefault="00FB2475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Höhe (lichtes Innenmaß) in cm</w:t>
            </w:r>
          </w:p>
        </w:tc>
      </w:tr>
      <w:tr w:rsidR="00FB2475" w:rsidRPr="00506993" w:rsidTr="006E6426">
        <w:tc>
          <w:tcPr>
            <w:tcW w:w="910" w:type="dxa"/>
            <w:vAlign w:val="center"/>
          </w:tcPr>
          <w:p w:rsidR="00FB2475" w:rsidRPr="00506993" w:rsidRDefault="00FB2475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FB2475" w:rsidRPr="00506993" w:rsidRDefault="00FB2475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50 / 100 / auf Maß </w:t>
            </w:r>
          </w:p>
        </w:tc>
      </w:tr>
    </w:tbl>
    <w:p w:rsidR="00FB2475" w:rsidRPr="00506993" w:rsidRDefault="00FB2475" w:rsidP="00FB2475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</w:p>
    <w:p w:rsidR="00FB2475" w:rsidRPr="00506993" w:rsidRDefault="00FB2475" w:rsidP="00FB2475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FB2475" w:rsidRPr="00506993" w:rsidRDefault="00FB2475" w:rsidP="00FB2475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FB2475" w:rsidRPr="00506993" w:rsidRDefault="00FB2475" w:rsidP="00FB2475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FB2475" w:rsidRPr="00506993" w:rsidRDefault="00FB2475" w:rsidP="00FB2475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FB2475" w:rsidRPr="00885853" w:rsidRDefault="00FB2475" w:rsidP="00FB2475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FB2475" w:rsidRDefault="00FB2475" w:rsidP="009D63A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Tel. 0 82 51-91 10 00, Fax 0 82 51-91 10 10</w:t>
      </w:r>
    </w:p>
    <w:p w:rsidR="00255C5F" w:rsidRDefault="00255C5F" w:rsidP="009D63A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255C5F" w:rsidRDefault="00255C5F" w:rsidP="009D63A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255C5F" w:rsidRDefault="00255C5F" w:rsidP="009D63A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255C5F" w:rsidRDefault="00255C5F" w:rsidP="009D63A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A4179C" w:rsidRDefault="00A4179C" w:rsidP="00AD4470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</w:p>
    <w:p w:rsidR="00331D77" w:rsidRDefault="00331D77" w:rsidP="00AD4470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</w:p>
    <w:p w:rsidR="007E5DDC" w:rsidRDefault="00DE6A81" w:rsidP="00AD4470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  <w:r w:rsidRPr="00AD4470">
        <w:rPr>
          <w:rFonts w:ascii="Verdana" w:hAnsi="Verdana" w:cs="Verdana"/>
          <w:b/>
          <w:bCs/>
          <w:color w:val="4D4D4D"/>
          <w:sz w:val="20"/>
          <w:szCs w:val="20"/>
        </w:rPr>
        <w:t>Pos. 0</w:t>
      </w:r>
      <w:r w:rsidR="000D2E1F">
        <w:rPr>
          <w:rFonts w:ascii="Verdana" w:hAnsi="Verdana" w:cs="Verdana"/>
          <w:b/>
          <w:bCs/>
          <w:color w:val="4D4D4D"/>
          <w:sz w:val="20"/>
          <w:szCs w:val="20"/>
        </w:rPr>
        <w:t>4</w:t>
      </w:r>
      <w:r w:rsidRPr="00AD4470">
        <w:rPr>
          <w:rFonts w:ascii="Verdana" w:hAnsi="Verdana" w:cs="Verdana"/>
          <w:b/>
          <w:bCs/>
          <w:color w:val="4D4D4D"/>
          <w:sz w:val="20"/>
          <w:szCs w:val="20"/>
        </w:rPr>
        <w:tab/>
      </w:r>
      <w:r w:rsidR="00695735">
        <w:rPr>
          <w:rFonts w:ascii="Verdana" w:hAnsi="Verdana" w:cs="Verdana"/>
          <w:b/>
          <w:bCs/>
          <w:color w:val="4D4D4D"/>
          <w:sz w:val="20"/>
          <w:szCs w:val="20"/>
        </w:rPr>
        <w:t>Passende Gitterroste</w:t>
      </w:r>
    </w:p>
    <w:p w:rsidR="00EC3C14" w:rsidRDefault="00EC3C14" w:rsidP="00AD4470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</w:p>
    <w:p w:rsidR="00EC3C14" w:rsidRDefault="00EC3C14" w:rsidP="00EC3C14">
      <w:pPr>
        <w:pStyle w:val="Textkrper2"/>
      </w:pPr>
      <w:r w:rsidRPr="00EC3C14">
        <w:t>Verzinkter Gitterrost.</w:t>
      </w:r>
      <w:r>
        <w:rPr>
          <w:b/>
          <w:bCs/>
        </w:rPr>
        <w:t xml:space="preserve"> </w:t>
      </w:r>
      <w:r>
        <w:t>Geeignet für den MEAVECTOR mit Innenfalz</w:t>
      </w:r>
      <w:r w:rsidR="002554C0">
        <w:t xml:space="preserve"> bzw. ohne Falz für LKW-befahrbare Variante.</w:t>
      </w:r>
      <w:r>
        <w:t xml:space="preserve"> </w:t>
      </w:r>
    </w:p>
    <w:p w:rsidR="00AD4470" w:rsidRPr="00506993" w:rsidRDefault="00AD4470" w:rsidP="00F00293">
      <w:pPr>
        <w:pStyle w:val="Textkrper"/>
        <w:rPr>
          <w:b/>
          <w:bCs/>
          <w:color w:val="4D4D4D"/>
        </w:rPr>
      </w:pPr>
    </w:p>
    <w:tbl>
      <w:tblPr>
        <w:tblW w:w="72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300"/>
      </w:tblGrid>
      <w:tr w:rsidR="00AD4470" w:rsidRPr="00506993">
        <w:tc>
          <w:tcPr>
            <w:tcW w:w="900" w:type="dxa"/>
          </w:tcPr>
          <w:p w:rsidR="00AD4470" w:rsidRPr="00506993" w:rsidRDefault="002554C0" w:rsidP="00AD4470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Stk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6300" w:type="dxa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Rostart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:</w:t>
            </w:r>
          </w:p>
        </w:tc>
      </w:tr>
      <w:tr w:rsidR="00AD4470" w:rsidRPr="00506993">
        <w:tc>
          <w:tcPr>
            <w:tcW w:w="900" w:type="dxa"/>
            <w:vAlign w:val="center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AD4470">
              <w:rPr>
                <w:rFonts w:ascii="Verdana" w:hAnsi="Verdana" w:cs="Verdana"/>
                <w:color w:val="4D4D4D"/>
                <w:sz w:val="20"/>
                <w:szCs w:val="20"/>
              </w:rPr>
              <w:t>Streckmetallrost begehbar</w:t>
            </w:r>
          </w:p>
        </w:tc>
      </w:tr>
      <w:tr w:rsidR="00AD4470" w:rsidRPr="00506993">
        <w:tc>
          <w:tcPr>
            <w:tcW w:w="900" w:type="dxa"/>
            <w:vAlign w:val="center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AD4470">
              <w:rPr>
                <w:rFonts w:ascii="Verdana" w:hAnsi="Verdana" w:cs="Verdana"/>
                <w:color w:val="4D4D4D"/>
                <w:sz w:val="20"/>
                <w:szCs w:val="20"/>
              </w:rPr>
              <w:t>Maschenrost 30/30 begehbar</w:t>
            </w:r>
          </w:p>
        </w:tc>
      </w:tr>
      <w:tr w:rsidR="00AD4470" w:rsidRPr="00506993">
        <w:tc>
          <w:tcPr>
            <w:tcW w:w="900" w:type="dxa"/>
            <w:vAlign w:val="center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AD4470" w:rsidRPr="00506993" w:rsidRDefault="00AD4470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AD4470">
              <w:rPr>
                <w:rFonts w:ascii="Verdana" w:hAnsi="Verdana" w:cs="Verdana"/>
                <w:color w:val="4D4D4D"/>
                <w:sz w:val="20"/>
                <w:szCs w:val="20"/>
              </w:rPr>
              <w:t>Masc</w:t>
            </w:r>
            <w:r w:rsidR="002554C0">
              <w:rPr>
                <w:rFonts w:ascii="Verdana" w:hAnsi="Verdana" w:cs="Verdana"/>
                <w:color w:val="4D4D4D"/>
                <w:sz w:val="20"/>
                <w:szCs w:val="20"/>
              </w:rPr>
              <w:t>henrost 30/10 begehbar</w:t>
            </w:r>
          </w:p>
        </w:tc>
      </w:tr>
      <w:tr w:rsidR="0042622C" w:rsidRPr="00506993">
        <w:tc>
          <w:tcPr>
            <w:tcW w:w="900" w:type="dxa"/>
            <w:vAlign w:val="center"/>
          </w:tcPr>
          <w:p w:rsidR="0042622C" w:rsidRPr="00506993" w:rsidRDefault="0042622C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42622C" w:rsidRPr="00AD4470" w:rsidRDefault="0042622C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WK2-Rost, begehbar inkl. Montage durch Fachbetrieb</w:t>
            </w:r>
          </w:p>
        </w:tc>
      </w:tr>
      <w:tr w:rsidR="00272C18" w:rsidRPr="00506993">
        <w:tc>
          <w:tcPr>
            <w:tcW w:w="900" w:type="dxa"/>
            <w:vAlign w:val="center"/>
          </w:tcPr>
          <w:p w:rsidR="00272C18" w:rsidRPr="00506993" w:rsidRDefault="00272C18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272C18" w:rsidRPr="00AD4470" w:rsidRDefault="00272C18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Pkw-befahrbarer Gitterrost, Masche 30/10</w:t>
            </w:r>
            <w:r w:rsidR="00BE51F0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(0,9 kN </w:t>
            </w:r>
            <w:proofErr w:type="spellStart"/>
            <w:r w:rsidR="00BE51F0">
              <w:rPr>
                <w:rFonts w:ascii="Verdana" w:hAnsi="Verdana" w:cs="Verdana"/>
                <w:color w:val="4D4D4D"/>
                <w:sz w:val="20"/>
                <w:szCs w:val="20"/>
              </w:rPr>
              <w:t>Radlast</w:t>
            </w:r>
            <w:proofErr w:type="spellEnd"/>
            <w:r w:rsidR="00BE51F0">
              <w:rPr>
                <w:rFonts w:ascii="Verdana" w:hAnsi="Verdana" w:cs="Verdana"/>
                <w:color w:val="4D4D4D"/>
                <w:sz w:val="20"/>
                <w:szCs w:val="20"/>
              </w:rPr>
              <w:t>)</w:t>
            </w:r>
          </w:p>
        </w:tc>
      </w:tr>
      <w:tr w:rsidR="00F62B65" w:rsidRPr="00506993">
        <w:tc>
          <w:tcPr>
            <w:tcW w:w="900" w:type="dxa"/>
            <w:vAlign w:val="center"/>
          </w:tcPr>
          <w:p w:rsidR="00F62B65" w:rsidRPr="00506993" w:rsidRDefault="00F62B65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F62B65" w:rsidRDefault="00F62B65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Lkw-befahrbarer Gitterrost, Masche 30/10 (5,0 kN </w:t>
            </w:r>
            <w:proofErr w:type="spellStart"/>
            <w:r>
              <w:rPr>
                <w:rFonts w:ascii="Verdana" w:hAnsi="Verdana" w:cs="Verdana"/>
                <w:color w:val="4D4D4D"/>
                <w:sz w:val="20"/>
                <w:szCs w:val="20"/>
              </w:rPr>
              <w:t>Radlast</w:t>
            </w:r>
            <w:proofErr w:type="spellEnd"/>
            <w:r>
              <w:rPr>
                <w:rFonts w:ascii="Verdana" w:hAnsi="Verdana" w:cs="Verdana"/>
                <w:color w:val="4D4D4D"/>
                <w:sz w:val="20"/>
                <w:szCs w:val="20"/>
              </w:rPr>
              <w:t>)</w:t>
            </w:r>
          </w:p>
        </w:tc>
      </w:tr>
      <w:tr w:rsidR="00F62B65" w:rsidRPr="00506993">
        <w:tc>
          <w:tcPr>
            <w:tcW w:w="900" w:type="dxa"/>
            <w:vAlign w:val="center"/>
          </w:tcPr>
          <w:p w:rsidR="00F62B65" w:rsidRPr="00506993" w:rsidRDefault="00F62B65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F62B65" w:rsidRDefault="00F62B65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Lkw-befahrbarer Gitterrost, Masche 30/10 (10,0 kN </w:t>
            </w:r>
            <w:proofErr w:type="spellStart"/>
            <w:r>
              <w:rPr>
                <w:rFonts w:ascii="Verdana" w:hAnsi="Verdana" w:cs="Verdana"/>
                <w:color w:val="4D4D4D"/>
                <w:sz w:val="20"/>
                <w:szCs w:val="20"/>
              </w:rPr>
              <w:t>Radlast</w:t>
            </w:r>
            <w:proofErr w:type="spellEnd"/>
            <w:r>
              <w:rPr>
                <w:rFonts w:ascii="Verdana" w:hAnsi="Verdana" w:cs="Verdana"/>
                <w:color w:val="4D4D4D"/>
                <w:sz w:val="20"/>
                <w:szCs w:val="20"/>
              </w:rPr>
              <w:t>)</w:t>
            </w:r>
          </w:p>
        </w:tc>
      </w:tr>
      <w:tr w:rsidR="005D46B1" w:rsidRPr="00506993">
        <w:tc>
          <w:tcPr>
            <w:tcW w:w="900" w:type="dxa"/>
            <w:vAlign w:val="center"/>
          </w:tcPr>
          <w:p w:rsidR="005D46B1" w:rsidRPr="00506993" w:rsidRDefault="005D46B1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5D46B1" w:rsidRDefault="005D46B1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5D46B1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Rosttiefe in cm</w:t>
            </w:r>
          </w:p>
        </w:tc>
      </w:tr>
      <w:tr w:rsidR="005D46B1" w:rsidRPr="00506993">
        <w:tc>
          <w:tcPr>
            <w:tcW w:w="900" w:type="dxa"/>
            <w:vAlign w:val="center"/>
          </w:tcPr>
          <w:p w:rsidR="005D46B1" w:rsidRPr="00506993" w:rsidRDefault="005D46B1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5D46B1" w:rsidRDefault="005D46B1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49, 59, 79, 99, auf Maß</w:t>
            </w:r>
          </w:p>
        </w:tc>
      </w:tr>
      <w:tr w:rsidR="005F5883" w:rsidRPr="00506993">
        <w:tc>
          <w:tcPr>
            <w:tcW w:w="900" w:type="dxa"/>
            <w:vAlign w:val="center"/>
          </w:tcPr>
          <w:p w:rsidR="005F5883" w:rsidRPr="00506993" w:rsidRDefault="005F5883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</w:tcPr>
          <w:p w:rsidR="005F5883" w:rsidRDefault="005D46B1" w:rsidP="00AD447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52, 62, 82, 102, auf Maß</w:t>
            </w:r>
          </w:p>
        </w:tc>
      </w:tr>
    </w:tbl>
    <w:p w:rsidR="00BE51F0" w:rsidRDefault="00BE51F0" w:rsidP="00DB24D7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DB24D7" w:rsidRPr="00506993" w:rsidRDefault="00DB24D7" w:rsidP="00DB24D7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DB24D7" w:rsidRPr="00506993" w:rsidRDefault="00DB24D7" w:rsidP="00DB24D7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F40B0F" w:rsidRPr="00885853" w:rsidRDefault="00F40B0F" w:rsidP="00F40B0F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054CF7" w:rsidRDefault="00F40B0F" w:rsidP="0075158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Tel. 0 82 51-91 10 00, Fax 0 82 51-91 10 10</w:t>
      </w:r>
    </w:p>
    <w:p w:rsidR="000C15E9" w:rsidRDefault="000C15E9" w:rsidP="0075158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5E106C" w:rsidRDefault="005E106C" w:rsidP="00DE6A81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</w:p>
    <w:p w:rsidR="005E106C" w:rsidRDefault="005E106C" w:rsidP="005E106C">
      <w:pPr>
        <w:pStyle w:val="Textkrper2"/>
        <w:ind w:hanging="2880"/>
        <w:rPr>
          <w:b/>
          <w:bCs/>
          <w:spacing w:val="-4"/>
          <w:kern w:val="22"/>
        </w:rPr>
      </w:pPr>
      <w:r w:rsidRPr="00506993">
        <w:rPr>
          <w:b/>
          <w:bCs/>
        </w:rPr>
        <w:t>Pos. 0</w:t>
      </w:r>
      <w:r w:rsidR="00EC3C14">
        <w:rPr>
          <w:b/>
          <w:bCs/>
        </w:rPr>
        <w:t>5</w:t>
      </w:r>
      <w:r w:rsidRPr="00506993">
        <w:rPr>
          <w:b/>
          <w:bCs/>
        </w:rPr>
        <w:tab/>
      </w:r>
      <w:r w:rsidRPr="005E106C">
        <w:rPr>
          <w:b/>
          <w:bCs/>
          <w:spacing w:val="-4"/>
          <w:kern w:val="22"/>
        </w:rPr>
        <w:t>Standardbefestigungsset</w:t>
      </w:r>
      <w:r w:rsidR="00EC3C14">
        <w:rPr>
          <w:b/>
          <w:bCs/>
          <w:spacing w:val="-4"/>
          <w:kern w:val="22"/>
        </w:rPr>
        <w:t>s</w:t>
      </w:r>
    </w:p>
    <w:p w:rsidR="005E106C" w:rsidRPr="005E106C" w:rsidRDefault="005E106C" w:rsidP="005E106C">
      <w:pPr>
        <w:pStyle w:val="Textkrper2"/>
        <w:rPr>
          <w:spacing w:val="-4"/>
          <w:kern w:val="22"/>
        </w:rPr>
      </w:pPr>
      <w:r w:rsidRPr="005E106C">
        <w:rPr>
          <w:spacing w:val="-4"/>
          <w:kern w:val="22"/>
        </w:rPr>
        <w:t>Zur Lichtschachtmontage auf Beton  oder Dämmung inkl. Haltewinkel u. Schrauben</w:t>
      </w:r>
      <w:r w:rsidR="002554C0" w:rsidRPr="005E106C">
        <w:rPr>
          <w:spacing w:val="-4"/>
          <w:kern w:val="22"/>
        </w:rPr>
        <w:t xml:space="preserve">. </w:t>
      </w:r>
      <w:r w:rsidRPr="005E106C">
        <w:rPr>
          <w:spacing w:val="-4"/>
          <w:kern w:val="22"/>
        </w:rPr>
        <w:t>Haltewinkel au</w:t>
      </w:r>
      <w:r>
        <w:rPr>
          <w:spacing w:val="-4"/>
          <w:kern w:val="22"/>
        </w:rPr>
        <w:t>s</w:t>
      </w:r>
      <w:r w:rsidRPr="005E106C">
        <w:rPr>
          <w:spacing w:val="-4"/>
          <w:kern w:val="22"/>
        </w:rPr>
        <w:t xml:space="preserve"> verzinktem Stahl, optional als ISO-Variante mit </w:t>
      </w:r>
      <w:r>
        <w:rPr>
          <w:spacing w:val="-4"/>
          <w:kern w:val="22"/>
        </w:rPr>
        <w:t xml:space="preserve">einer thermisch optimierten </w:t>
      </w:r>
      <w:r w:rsidRPr="005E106C">
        <w:rPr>
          <w:spacing w:val="-4"/>
          <w:kern w:val="22"/>
        </w:rPr>
        <w:t xml:space="preserve">Oberfläche. </w:t>
      </w:r>
    </w:p>
    <w:p w:rsidR="005E106C" w:rsidRPr="00506993" w:rsidRDefault="005E106C" w:rsidP="005E106C">
      <w:pPr>
        <w:rPr>
          <w:color w:val="4D4D4D"/>
        </w:rPr>
      </w:pPr>
    </w:p>
    <w:tbl>
      <w:tblPr>
        <w:tblpPr w:leftFromText="141" w:rightFromText="141" w:vertAnchor="text" w:tblpX="-830" w:tblpY="1"/>
        <w:tblOverlap w:val="never"/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6350"/>
      </w:tblGrid>
      <w:tr w:rsidR="005E106C" w:rsidRPr="00506993" w:rsidTr="006E6426">
        <w:tc>
          <w:tcPr>
            <w:tcW w:w="910" w:type="dxa"/>
          </w:tcPr>
          <w:p w:rsidR="005E106C" w:rsidRPr="00506993" w:rsidRDefault="002554C0" w:rsidP="006E642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Stk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6350" w:type="dxa"/>
          </w:tcPr>
          <w:p w:rsidR="005E106C" w:rsidRPr="00506993" w:rsidRDefault="005E106C" w:rsidP="006E6426">
            <w:pPr>
              <w:spacing w:before="40" w:after="40"/>
              <w:rPr>
                <w:color w:val="4D4D4D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Dämmstärke </w:t>
            </w:r>
            <w:r w:rsidR="00353C52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in cm</w:t>
            </w:r>
          </w:p>
        </w:tc>
      </w:tr>
      <w:tr w:rsidR="005E106C" w:rsidRPr="00506993" w:rsidTr="006E6426">
        <w:tc>
          <w:tcPr>
            <w:tcW w:w="910" w:type="dxa"/>
            <w:vAlign w:val="center"/>
          </w:tcPr>
          <w:p w:rsidR="005E106C" w:rsidRPr="00506993" w:rsidRDefault="005E106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5E106C" w:rsidRPr="00506993" w:rsidRDefault="005E106C" w:rsidP="005E106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0 / 80 / 100 / 120 /</w:t>
            </w:r>
            <w:r w:rsidR="002554C0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140 / 160 /180 / 200 / 220 - 300</w:t>
            </w:r>
          </w:p>
        </w:tc>
      </w:tr>
      <w:tr w:rsidR="005E106C" w:rsidRPr="00506993" w:rsidTr="006E6426">
        <w:tc>
          <w:tcPr>
            <w:tcW w:w="910" w:type="dxa"/>
            <w:vAlign w:val="center"/>
          </w:tcPr>
          <w:p w:rsidR="005E106C" w:rsidRPr="00506993" w:rsidRDefault="005E106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5E106C" w:rsidRPr="00506993" w:rsidRDefault="005E106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Ausführung Haltewinkel </w:t>
            </w:r>
          </w:p>
        </w:tc>
      </w:tr>
      <w:tr w:rsidR="005E106C" w:rsidRPr="00506993" w:rsidTr="006E6426">
        <w:tc>
          <w:tcPr>
            <w:tcW w:w="910" w:type="dxa"/>
            <w:vAlign w:val="center"/>
          </w:tcPr>
          <w:p w:rsidR="005E106C" w:rsidRPr="00506993" w:rsidRDefault="005E106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350" w:type="dxa"/>
          </w:tcPr>
          <w:p w:rsidR="005E106C" w:rsidRPr="00506993" w:rsidRDefault="005E106C" w:rsidP="006E642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Standard / ISO</w:t>
            </w:r>
          </w:p>
        </w:tc>
      </w:tr>
    </w:tbl>
    <w:p w:rsidR="005E106C" w:rsidRPr="00506993" w:rsidRDefault="005E106C" w:rsidP="005E106C">
      <w:pPr>
        <w:pStyle w:val="Textkrper"/>
        <w:rPr>
          <w:color w:val="4D4D4D"/>
        </w:rPr>
      </w:pPr>
      <w:r w:rsidRPr="00506993">
        <w:rPr>
          <w:color w:val="4D4D4D"/>
        </w:rPr>
        <w:br w:type="textWrapping" w:clear="all"/>
      </w:r>
    </w:p>
    <w:p w:rsidR="005E106C" w:rsidRPr="00506993" w:rsidRDefault="005E106C" w:rsidP="005E10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5E106C" w:rsidRPr="00506993" w:rsidRDefault="005E106C" w:rsidP="005E10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5E106C" w:rsidRDefault="005E106C" w:rsidP="005E10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5E106C" w:rsidRDefault="005E106C" w:rsidP="005E10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Tel. 0 82 51-91 10 00,</w:t>
      </w:r>
      <w:r w:rsidRPr="002B250F">
        <w:rPr>
          <w:rFonts w:ascii="Verdana" w:hAnsi="Verdana" w:cs="Verdana"/>
          <w:color w:val="4D4D4D"/>
          <w:sz w:val="20"/>
          <w:szCs w:val="20"/>
        </w:rPr>
        <w:t xml:space="preserve"> </w:t>
      </w:r>
      <w:r>
        <w:rPr>
          <w:rFonts w:ascii="Verdana" w:hAnsi="Verdana" w:cs="Verdana"/>
          <w:color w:val="4D4D4D"/>
          <w:sz w:val="20"/>
          <w:szCs w:val="20"/>
        </w:rPr>
        <w:t>Fax 0 82 51-91 10 10</w:t>
      </w:r>
    </w:p>
    <w:p w:rsidR="00A4179C" w:rsidRDefault="00A4179C" w:rsidP="005E106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br w:type="page"/>
      </w:r>
    </w:p>
    <w:p w:rsidR="00DE6A81" w:rsidRDefault="00DE6A81" w:rsidP="004B50D5">
      <w:pPr>
        <w:pStyle w:val="Hersteller"/>
        <w:spacing w:before="0" w:line="240" w:lineRule="auto"/>
        <w:ind w:left="-2977"/>
        <w:rPr>
          <w:rFonts w:ascii="Verdana" w:hAnsi="Verdana" w:cs="Verdana"/>
          <w:color w:val="4D4D4D"/>
          <w:sz w:val="20"/>
          <w:szCs w:val="20"/>
        </w:rPr>
      </w:pPr>
    </w:p>
    <w:p w:rsidR="004B50D5" w:rsidRDefault="004B50D5" w:rsidP="004B50D5">
      <w:pPr>
        <w:pStyle w:val="Hersteller"/>
        <w:spacing w:before="0" w:line="240" w:lineRule="auto"/>
        <w:ind w:left="-2977"/>
        <w:rPr>
          <w:rFonts w:ascii="Verdana" w:hAnsi="Verdana" w:cs="Verdana"/>
          <w:color w:val="4D4D4D"/>
          <w:sz w:val="20"/>
          <w:szCs w:val="20"/>
        </w:rPr>
      </w:pPr>
    </w:p>
    <w:p w:rsidR="004B50D5" w:rsidRPr="004B50D5" w:rsidRDefault="004B50D5" w:rsidP="004B50D5">
      <w:pPr>
        <w:pStyle w:val="Hersteller"/>
        <w:spacing w:before="0" w:line="240" w:lineRule="auto"/>
        <w:ind w:left="-2977"/>
        <w:rPr>
          <w:rFonts w:ascii="Verdana" w:hAnsi="Verdana" w:cs="Verdana"/>
          <w:b/>
          <w:color w:val="4D4D4D"/>
          <w:sz w:val="20"/>
          <w:szCs w:val="20"/>
        </w:rPr>
      </w:pPr>
      <w:r w:rsidRPr="004B50D5">
        <w:rPr>
          <w:rFonts w:ascii="Verdana" w:hAnsi="Verdana" w:cs="Verdana"/>
          <w:b/>
          <w:color w:val="4D4D4D"/>
          <w:sz w:val="20"/>
          <w:szCs w:val="20"/>
        </w:rPr>
        <w:t>Pos. 06</w:t>
      </w:r>
    </w:p>
    <w:tbl>
      <w:tblPr>
        <w:tblW w:w="7193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00"/>
        <w:gridCol w:w="6293"/>
      </w:tblGrid>
      <w:tr w:rsidR="00DE6A81" w:rsidRPr="00506993">
        <w:tc>
          <w:tcPr>
            <w:tcW w:w="900" w:type="dxa"/>
          </w:tcPr>
          <w:p w:rsidR="00DE6A81" w:rsidRPr="00506993" w:rsidRDefault="002554C0" w:rsidP="00B54D1B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Stk</w:t>
            </w:r>
            <w:proofErr w:type="spellEnd"/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6293" w:type="dxa"/>
          </w:tcPr>
          <w:p w:rsidR="00DE6A81" w:rsidRPr="00506993" w:rsidRDefault="00DE6A81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 w:rsidRPr="0050699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Zubehör / Ergänzungen:</w:t>
            </w:r>
          </w:p>
        </w:tc>
      </w:tr>
      <w:tr w:rsidR="005B77C4" w:rsidRPr="00506993">
        <w:tc>
          <w:tcPr>
            <w:tcW w:w="900" w:type="dxa"/>
            <w:vAlign w:val="center"/>
          </w:tcPr>
          <w:p w:rsidR="005B77C4" w:rsidRPr="00506993" w:rsidRDefault="005B77C4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5B77C4" w:rsidRPr="00751584" w:rsidRDefault="004E2E8B" w:rsidP="004E2E8B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 w:rsidRPr="002745FE">
              <w:rPr>
                <w:rFonts w:ascii="Verdana" w:hAnsi="Verdana" w:cs="Verdana"/>
                <w:color w:val="4D4D4D"/>
                <w:sz w:val="20"/>
                <w:szCs w:val="20"/>
              </w:rPr>
              <w:t>Sicherungskette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zur </w:t>
            </w:r>
            <w:r w:rsidR="00B64225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einfachen 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>Rostsicherung</w:t>
            </w:r>
          </w:p>
        </w:tc>
      </w:tr>
      <w:tr w:rsidR="002745FE" w:rsidRPr="00506993">
        <w:tc>
          <w:tcPr>
            <w:tcW w:w="900" w:type="dxa"/>
            <w:vAlign w:val="center"/>
          </w:tcPr>
          <w:p w:rsidR="002745FE" w:rsidRPr="00506993" w:rsidRDefault="002745FE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2745FE" w:rsidRPr="00751584" w:rsidRDefault="004E2E8B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Gitterrostsicherung</w:t>
            </w:r>
            <w:r w:rsidR="00B64225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mit Abdeckplatte</w:t>
            </w:r>
          </w:p>
        </w:tc>
      </w:tr>
      <w:tr w:rsidR="008236A0" w:rsidRPr="00506993">
        <w:tc>
          <w:tcPr>
            <w:tcW w:w="900" w:type="dxa"/>
            <w:vAlign w:val="center"/>
          </w:tcPr>
          <w:p w:rsidR="008236A0" w:rsidRPr="00506993" w:rsidRDefault="008236A0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8236A0" w:rsidRDefault="008236A0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Gitterrostsicherung für Notausstieg</w:t>
            </w:r>
          </w:p>
        </w:tc>
      </w:tr>
      <w:tr w:rsidR="008236A0" w:rsidRPr="00506993">
        <w:tc>
          <w:tcPr>
            <w:tcW w:w="900" w:type="dxa"/>
            <w:vAlign w:val="center"/>
          </w:tcPr>
          <w:p w:rsidR="008236A0" w:rsidRPr="00506993" w:rsidRDefault="008236A0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8236A0" w:rsidRDefault="008236A0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Steigeisen zur Selbstmontage</w:t>
            </w:r>
          </w:p>
        </w:tc>
      </w:tr>
      <w:tr w:rsidR="004E2E8B" w:rsidRPr="00506993">
        <w:tc>
          <w:tcPr>
            <w:tcW w:w="900" w:type="dxa"/>
            <w:vAlign w:val="center"/>
          </w:tcPr>
          <w:p w:rsidR="004E2E8B" w:rsidRPr="00506993" w:rsidRDefault="004E2E8B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4E2E8B" w:rsidRPr="00751584" w:rsidRDefault="004E2E8B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Kranseilsicherungsbolzen</w:t>
            </w:r>
            <w:r w:rsidR="00B64225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zum sicheren Versetzen</w:t>
            </w:r>
          </w:p>
        </w:tc>
      </w:tr>
      <w:tr w:rsidR="004B50D5" w:rsidRPr="00506993">
        <w:tc>
          <w:tcPr>
            <w:tcW w:w="900" w:type="dxa"/>
            <w:vAlign w:val="center"/>
          </w:tcPr>
          <w:p w:rsidR="004B50D5" w:rsidRPr="00506993" w:rsidRDefault="004B50D5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4B50D5" w:rsidRDefault="004B50D5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Auflagewinkel für 2-teilige Gitterroste (PKW befahrbar ab Breite 205cm)</w:t>
            </w:r>
          </w:p>
        </w:tc>
      </w:tr>
      <w:tr w:rsidR="004B50D5" w:rsidRPr="00506993">
        <w:tc>
          <w:tcPr>
            <w:tcW w:w="900" w:type="dxa"/>
            <w:vAlign w:val="center"/>
          </w:tcPr>
          <w:p w:rsidR="004B50D5" w:rsidRPr="00506993" w:rsidRDefault="004B50D5" w:rsidP="00B54D1B">
            <w:pPr>
              <w:spacing w:before="40" w:after="40"/>
              <w:ind w:left="-720" w:firstLine="72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293" w:type="dxa"/>
          </w:tcPr>
          <w:p w:rsidR="004B50D5" w:rsidRDefault="004B50D5" w:rsidP="00B6422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Schwerlastanker für Auflagewinkel (3 Stück pro Auflagewinkel notwendig)</w:t>
            </w:r>
          </w:p>
        </w:tc>
      </w:tr>
    </w:tbl>
    <w:p w:rsidR="00DE6A81" w:rsidRPr="00506993" w:rsidRDefault="00DE6A81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B15F19" w:rsidRPr="00506993" w:rsidRDefault="00B15F19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Liefern und </w:t>
      </w:r>
      <w:r w:rsidR="00F9368B" w:rsidRPr="00506993">
        <w:rPr>
          <w:rFonts w:ascii="Verdana" w:hAnsi="Verdana" w:cs="Verdana"/>
          <w:color w:val="4D4D4D"/>
          <w:sz w:val="20"/>
          <w:szCs w:val="20"/>
        </w:rPr>
        <w:t>einbauen</w:t>
      </w:r>
      <w:r w:rsidRPr="00506993">
        <w:rPr>
          <w:rFonts w:ascii="Verdana" w:hAnsi="Verdana" w:cs="Verdana"/>
          <w:color w:val="4D4D4D"/>
          <w:sz w:val="20"/>
          <w:szCs w:val="20"/>
        </w:rPr>
        <w:t xml:space="preserve"> nach Einbauanleitung des Herstellers.</w:t>
      </w:r>
    </w:p>
    <w:p w:rsidR="00B15F19" w:rsidRPr="00506993" w:rsidRDefault="00B15F19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F40B0F" w:rsidRPr="00885853" w:rsidRDefault="00F40B0F" w:rsidP="00F40B0F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6D7223" w:rsidRPr="00885853" w:rsidRDefault="00F40B0F" w:rsidP="00F40B0F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Tel. 0 82 51-91 10 00, Fax 0 82 51-91 10 10</w:t>
      </w:r>
    </w:p>
    <w:sectPr w:rsidR="006D7223" w:rsidRPr="00885853" w:rsidSect="003D0AC5">
      <w:headerReference w:type="default" r:id="rId7"/>
      <w:footerReference w:type="default" r:id="rId8"/>
      <w:pgSz w:w="11906" w:h="16838"/>
      <w:pgMar w:top="2381" w:right="567" w:bottom="794" w:left="4321" w:header="72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34" w:rsidRDefault="00004B34">
      <w:r>
        <w:separator/>
      </w:r>
    </w:p>
  </w:endnote>
  <w:endnote w:type="continuationSeparator" w:id="0">
    <w:p w:rsidR="00004B34" w:rsidRDefault="0000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65" w:rsidRDefault="00A62E9E">
    <w:pPr>
      <w:pStyle w:val="Fuzeile"/>
      <w:spacing w:after="100"/>
      <w:rPr>
        <w:rFonts w:ascii="Verdana" w:hAnsi="Verdana" w:cs="Verdana"/>
        <w:color w:val="4D4D4D"/>
        <w:spacing w:val="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-2171700</wp:posOffset>
              </wp:positionH>
              <wp:positionV relativeFrom="paragraph">
                <wp:posOffset>-249555</wp:posOffset>
              </wp:positionV>
              <wp:extent cx="6629400" cy="685800"/>
              <wp:effectExtent l="0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E65" w:rsidRDefault="00341E65">
                          <w:pPr>
                            <w:pStyle w:val="Fuzeile"/>
                            <w:spacing w:after="100"/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41E65" w:rsidRDefault="002352D3" w:rsidP="007A22E4">
                          <w:pPr>
                            <w:jc w:val="center"/>
                            <w:rPr>
                              <w:i/>
                              <w:iCs/>
                              <w:spacing w:val="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MEA Bausysteme GmbH</w:t>
                          </w:r>
                          <w:r w:rsidR="00341E65"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 w:rsidR="00341E65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•</w:t>
                          </w:r>
                          <w:r w:rsidR="00341E65"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 Sudetenstraße 1 </w:t>
                          </w:r>
                          <w:r w:rsidR="00341E65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• </w:t>
                          </w:r>
                          <w:r w:rsidR="00341E65"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86551 Aichach </w:t>
                          </w:r>
                          <w:r w:rsidR="00341E65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• </w:t>
                          </w:r>
                          <w:r w:rsidR="00341E65"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www.mea-bausysteme.de</w:t>
                          </w:r>
                        </w:p>
                        <w:p w:rsidR="00341E65" w:rsidRDefault="00341E65" w:rsidP="007A22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71pt;margin-top:-19.65pt;width:52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zxswIAALk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" o:allowincell="f" filled="f" stroked="f">
              <v:textbox>
                <w:txbxContent>
                  <w:p w:rsidR="00341E65" w:rsidRDefault="00341E65">
                    <w:pPr>
                      <w:pStyle w:val="Fuzeile"/>
                      <w:spacing w:after="100"/>
                      <w:rPr>
                        <w:rFonts w:ascii="Verdana" w:hAnsi="Verdana" w:cs="Verdana"/>
                        <w:i/>
                        <w:iCs/>
                        <w:color w:val="4D4D4D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z w:val="20"/>
                        <w:szCs w:val="20"/>
                      </w:rPr>
                      <w:t xml:space="preserve"> </w:t>
                    </w:r>
                  </w:p>
                  <w:p w:rsidR="00341E65" w:rsidRDefault="002352D3" w:rsidP="007A22E4">
                    <w:pPr>
                      <w:jc w:val="center"/>
                      <w:rPr>
                        <w:i/>
                        <w:iCs/>
                        <w:spacing w:val="6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MEA Bausysteme GmbH</w:t>
                    </w:r>
                    <w:r w:rsidR="00341E65"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="00341E65"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•</w:t>
                    </w:r>
                    <w:r w:rsidR="00341E65"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 Sudetenstraße 1 </w:t>
                    </w:r>
                    <w:r w:rsidR="00341E65"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• </w:t>
                    </w:r>
                    <w:r w:rsidR="00341E65"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86551 Aichach </w:t>
                    </w:r>
                    <w:r w:rsidR="00341E65"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• </w:t>
                    </w:r>
                    <w:r w:rsidR="00341E65"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www.mea-bausysteme.de</w:t>
                    </w:r>
                  </w:p>
                  <w:p w:rsidR="00341E65" w:rsidRDefault="00341E65" w:rsidP="007A22E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34" w:rsidRDefault="00004B34">
      <w:r>
        <w:separator/>
      </w:r>
    </w:p>
  </w:footnote>
  <w:footnote w:type="continuationSeparator" w:id="0">
    <w:p w:rsidR="00004B34" w:rsidRDefault="00004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1"/>
  <w:bookmarkStart w:id="2" w:name="OLE_LINK2"/>
  <w:bookmarkStart w:id="3" w:name="_Hlk117330456"/>
  <w:p w:rsidR="00341E65" w:rsidRPr="00F56265" w:rsidRDefault="00A62E9E">
    <w:pPr>
      <w:pStyle w:val="Kopfzeile"/>
      <w:spacing w:after="120"/>
      <w:rPr>
        <w:rFonts w:ascii="Verdana" w:hAnsi="Verdana" w:cs="Verdana"/>
        <w:color w:val="33333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-127635</wp:posOffset>
              </wp:positionV>
              <wp:extent cx="5083810" cy="1031240"/>
              <wp:effectExtent l="4445" t="0" r="0" b="127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3810" cy="1031240"/>
                      </a:xfrm>
                      <a:prstGeom prst="rect">
                        <a:avLst/>
                      </a:prstGeom>
                      <a:solidFill>
                        <a:srgbClr val="FFD8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3BDFA" id="Rectangle 1" o:spid="_x0000_s1026" style="position:absolute;margin-left:-16.9pt;margin-top:-10.05pt;width:400.3pt;height:8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" fillcolor="#ffd800" stroked="f" strokecolor="white"/>
          </w:pict>
        </mc:Fallback>
      </mc:AlternateContent>
    </w:r>
    <w:r w:rsidR="002C3F73"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-2171700</wp:posOffset>
          </wp:positionH>
          <wp:positionV relativeFrom="paragraph">
            <wp:posOffset>635</wp:posOffset>
          </wp:positionV>
          <wp:extent cx="1623695" cy="535940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posOffset>-2743200</wp:posOffset>
              </wp:positionH>
              <wp:positionV relativeFrom="paragraph">
                <wp:posOffset>-496570</wp:posOffset>
              </wp:positionV>
              <wp:extent cx="2504440" cy="360045"/>
              <wp:effectExtent l="0" t="0" r="635" b="31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4440" cy="360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0612E4" id="Rectangle 3" o:spid="_x0000_s1026" style="position:absolute;margin-left:-3in;margin-top:-39.1pt;width:197.2pt;height:2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" o:allowincell="f" fillcolor="silver" stroked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-493395</wp:posOffset>
              </wp:positionV>
              <wp:extent cx="5086350" cy="365760"/>
              <wp:effectExtent l="4445" t="1905" r="0" b="381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6350" cy="3657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342758" id="Rectangle 4" o:spid="_x0000_s1026" style="position:absolute;margin-left:-16.9pt;margin-top:-38.85pt;width:400.5pt;height:28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" o:allowincell="f" fillcolor="gray" stroked="f" strokecolor="white"/>
          </w:pict>
        </mc:Fallback>
      </mc:AlternateContent>
    </w:r>
    <w:r w:rsidR="00341E65" w:rsidRPr="003816E6">
      <w:rPr>
        <w:rFonts w:ascii="Verdana" w:hAnsi="Verdana" w:cs="Verdana"/>
        <w:color w:val="333333"/>
        <w:sz w:val="34"/>
        <w:szCs w:val="34"/>
      </w:rPr>
      <w:t xml:space="preserve">Ausschreibungstexte – </w:t>
    </w:r>
    <w:r w:rsidR="00341E65" w:rsidRPr="003816E6">
      <w:rPr>
        <w:rFonts w:ascii="Verdana" w:hAnsi="Verdana" w:cs="Verdana"/>
        <w:color w:val="333333"/>
        <w:sz w:val="34"/>
        <w:szCs w:val="34"/>
      </w:rPr>
      <w:br/>
    </w:r>
    <w:r w:rsidR="00341E65">
      <w:rPr>
        <w:rFonts w:ascii="Verdana" w:hAnsi="Verdana" w:cs="Verdana"/>
        <w:color w:val="333333"/>
        <w:spacing w:val="-4"/>
        <w:kern w:val="22"/>
        <w:sz w:val="34"/>
        <w:szCs w:val="34"/>
      </w:rPr>
      <w:t>MEA</w:t>
    </w:r>
    <w:r w:rsidR="00E90CC7">
      <w:rPr>
        <w:rFonts w:ascii="Verdana" w:hAnsi="Verdana" w:cs="Verdana"/>
        <w:color w:val="333333"/>
        <w:spacing w:val="-4"/>
        <w:kern w:val="22"/>
        <w:sz w:val="34"/>
        <w:szCs w:val="34"/>
      </w:rPr>
      <w:t>VECTOR</w:t>
    </w:r>
    <w:r w:rsidR="00341E65" w:rsidRPr="003816E6">
      <w:rPr>
        <w:rFonts w:ascii="Verdana" w:hAnsi="Verdana" w:cs="Verdana"/>
        <w:color w:val="333333"/>
        <w:spacing w:val="-4"/>
        <w:kern w:val="22"/>
        <w:sz w:val="34"/>
        <w:szCs w:val="34"/>
      </w:rPr>
      <w:t xml:space="preserve"> Lichtschachtsystem </w:t>
    </w:r>
    <w:r w:rsidR="00341E65" w:rsidRPr="003816E6">
      <w:rPr>
        <w:rFonts w:ascii="Verdana" w:hAnsi="Verdana" w:cs="Verdana"/>
        <w:color w:val="333333"/>
        <w:spacing w:val="-4"/>
        <w:kern w:val="22"/>
        <w:sz w:val="34"/>
        <w:szCs w:val="34"/>
      </w:rPr>
      <w:br/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5625A"/>
    <w:multiLevelType w:val="hybridMultilevel"/>
    <w:tmpl w:val="746842E6"/>
    <w:lvl w:ilvl="0" w:tplc="62320D4C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E6"/>
    <w:rsid w:val="0000148B"/>
    <w:rsid w:val="0000479A"/>
    <w:rsid w:val="00004B34"/>
    <w:rsid w:val="000314D9"/>
    <w:rsid w:val="00047C87"/>
    <w:rsid w:val="00054CF7"/>
    <w:rsid w:val="000A2078"/>
    <w:rsid w:val="000B308E"/>
    <w:rsid w:val="000C15E9"/>
    <w:rsid w:val="000C1967"/>
    <w:rsid w:val="000C2157"/>
    <w:rsid w:val="000D2E1F"/>
    <w:rsid w:val="00126970"/>
    <w:rsid w:val="001358F6"/>
    <w:rsid w:val="001553CB"/>
    <w:rsid w:val="001A2ACF"/>
    <w:rsid w:val="001C2EE1"/>
    <w:rsid w:val="00201335"/>
    <w:rsid w:val="00231468"/>
    <w:rsid w:val="002352D3"/>
    <w:rsid w:val="00251B51"/>
    <w:rsid w:val="002554C0"/>
    <w:rsid w:val="00255C5F"/>
    <w:rsid w:val="00272C18"/>
    <w:rsid w:val="002745FE"/>
    <w:rsid w:val="002A6FF9"/>
    <w:rsid w:val="002B09D9"/>
    <w:rsid w:val="002B250F"/>
    <w:rsid w:val="002C3F73"/>
    <w:rsid w:val="002D15FF"/>
    <w:rsid w:val="00331D77"/>
    <w:rsid w:val="00341E65"/>
    <w:rsid w:val="00353C52"/>
    <w:rsid w:val="003612FD"/>
    <w:rsid w:val="00377304"/>
    <w:rsid w:val="003816E6"/>
    <w:rsid w:val="00396D29"/>
    <w:rsid w:val="003A02C6"/>
    <w:rsid w:val="003A5762"/>
    <w:rsid w:val="003D0AC5"/>
    <w:rsid w:val="00415D34"/>
    <w:rsid w:val="0042622C"/>
    <w:rsid w:val="004938AA"/>
    <w:rsid w:val="004B1366"/>
    <w:rsid w:val="004B4074"/>
    <w:rsid w:val="004B50D5"/>
    <w:rsid w:val="004B596D"/>
    <w:rsid w:val="004D079C"/>
    <w:rsid w:val="004D61C2"/>
    <w:rsid w:val="004E2E8B"/>
    <w:rsid w:val="004E3D19"/>
    <w:rsid w:val="00506993"/>
    <w:rsid w:val="00515186"/>
    <w:rsid w:val="00536724"/>
    <w:rsid w:val="005A3F19"/>
    <w:rsid w:val="005B77C4"/>
    <w:rsid w:val="005D0B88"/>
    <w:rsid w:val="005D0DFC"/>
    <w:rsid w:val="005D46B1"/>
    <w:rsid w:val="005E106C"/>
    <w:rsid w:val="005E1296"/>
    <w:rsid w:val="005F5883"/>
    <w:rsid w:val="00691E54"/>
    <w:rsid w:val="00695735"/>
    <w:rsid w:val="006B750B"/>
    <w:rsid w:val="006C20F1"/>
    <w:rsid w:val="006C694A"/>
    <w:rsid w:val="006D7223"/>
    <w:rsid w:val="006E3884"/>
    <w:rsid w:val="006E6426"/>
    <w:rsid w:val="006F23F4"/>
    <w:rsid w:val="0072484C"/>
    <w:rsid w:val="00730864"/>
    <w:rsid w:val="007323BF"/>
    <w:rsid w:val="00744F28"/>
    <w:rsid w:val="00751584"/>
    <w:rsid w:val="007720D6"/>
    <w:rsid w:val="007A22E4"/>
    <w:rsid w:val="007A5C6B"/>
    <w:rsid w:val="007B2761"/>
    <w:rsid w:val="007D4E24"/>
    <w:rsid w:val="007D714E"/>
    <w:rsid w:val="007E5DDC"/>
    <w:rsid w:val="008135F9"/>
    <w:rsid w:val="008236A0"/>
    <w:rsid w:val="008425B3"/>
    <w:rsid w:val="00843AE6"/>
    <w:rsid w:val="00865756"/>
    <w:rsid w:val="00885853"/>
    <w:rsid w:val="008945AB"/>
    <w:rsid w:val="008C22B7"/>
    <w:rsid w:val="008C237E"/>
    <w:rsid w:val="00900028"/>
    <w:rsid w:val="00921237"/>
    <w:rsid w:val="009860B1"/>
    <w:rsid w:val="009D237F"/>
    <w:rsid w:val="009D63A3"/>
    <w:rsid w:val="009E41E5"/>
    <w:rsid w:val="00A03741"/>
    <w:rsid w:val="00A10D0A"/>
    <w:rsid w:val="00A26477"/>
    <w:rsid w:val="00A26E82"/>
    <w:rsid w:val="00A346EC"/>
    <w:rsid w:val="00A4179C"/>
    <w:rsid w:val="00A4267A"/>
    <w:rsid w:val="00A507FF"/>
    <w:rsid w:val="00A57956"/>
    <w:rsid w:val="00A62E9E"/>
    <w:rsid w:val="00A72EB3"/>
    <w:rsid w:val="00A74925"/>
    <w:rsid w:val="00A91485"/>
    <w:rsid w:val="00A933E8"/>
    <w:rsid w:val="00AA33AE"/>
    <w:rsid w:val="00AD4470"/>
    <w:rsid w:val="00AD5D5D"/>
    <w:rsid w:val="00AE4C69"/>
    <w:rsid w:val="00B12526"/>
    <w:rsid w:val="00B15F19"/>
    <w:rsid w:val="00B54D1B"/>
    <w:rsid w:val="00B64225"/>
    <w:rsid w:val="00B86705"/>
    <w:rsid w:val="00BD3D4F"/>
    <w:rsid w:val="00BE51F0"/>
    <w:rsid w:val="00C128A9"/>
    <w:rsid w:val="00C14B90"/>
    <w:rsid w:val="00C23002"/>
    <w:rsid w:val="00C2338F"/>
    <w:rsid w:val="00C47EF9"/>
    <w:rsid w:val="00C7764A"/>
    <w:rsid w:val="00CB7DBB"/>
    <w:rsid w:val="00CD00E5"/>
    <w:rsid w:val="00CE240C"/>
    <w:rsid w:val="00CE7BB4"/>
    <w:rsid w:val="00D03623"/>
    <w:rsid w:val="00D25303"/>
    <w:rsid w:val="00DB0043"/>
    <w:rsid w:val="00DB24D7"/>
    <w:rsid w:val="00DC5646"/>
    <w:rsid w:val="00DC768D"/>
    <w:rsid w:val="00DE0A43"/>
    <w:rsid w:val="00DE467D"/>
    <w:rsid w:val="00DE6A81"/>
    <w:rsid w:val="00DF3619"/>
    <w:rsid w:val="00E151D4"/>
    <w:rsid w:val="00E371BB"/>
    <w:rsid w:val="00E454B5"/>
    <w:rsid w:val="00E90CC7"/>
    <w:rsid w:val="00EA72E6"/>
    <w:rsid w:val="00EC3C14"/>
    <w:rsid w:val="00EF5572"/>
    <w:rsid w:val="00F00293"/>
    <w:rsid w:val="00F21096"/>
    <w:rsid w:val="00F3586C"/>
    <w:rsid w:val="00F40B0F"/>
    <w:rsid w:val="00F56265"/>
    <w:rsid w:val="00F62B65"/>
    <w:rsid w:val="00F6532C"/>
    <w:rsid w:val="00F65EA2"/>
    <w:rsid w:val="00F817C9"/>
    <w:rsid w:val="00F9368B"/>
    <w:rsid w:val="00FA355D"/>
    <w:rsid w:val="00FB2475"/>
    <w:rsid w:val="00FC03FA"/>
    <w:rsid w:val="00FC398E"/>
    <w:rsid w:val="00FE044A"/>
    <w:rsid w:val="00FE192F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1D3E6A0-5CCE-49B3-A968-D2B365E0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ind w:left="1980"/>
      <w:outlineLvl w:val="4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Hersteller">
    <w:name w:val="Hersteller"/>
    <w:basedOn w:val="Standard"/>
    <w:uiPriority w:val="99"/>
    <w:pPr>
      <w:keepLines/>
      <w:tabs>
        <w:tab w:val="left" w:pos="1985"/>
        <w:tab w:val="left" w:pos="3261"/>
      </w:tabs>
      <w:suppressAutoHyphens/>
      <w:overflowPunct w:val="0"/>
      <w:autoSpaceDE w:val="0"/>
      <w:autoSpaceDN w:val="0"/>
      <w:adjustRightInd w:val="0"/>
      <w:spacing w:before="120" w:line="240" w:lineRule="exact"/>
      <w:textAlignment w:val="baseline"/>
    </w:pPr>
    <w:rPr>
      <w:rFonts w:ascii="Helvetica" w:hAnsi="Helvetica" w:cs="Helvetica"/>
      <w:spacing w:val="-4"/>
      <w:kern w:val="22"/>
      <w:sz w:val="22"/>
      <w:szCs w:val="22"/>
    </w:rPr>
  </w:style>
  <w:style w:type="paragraph" w:styleId="Textkrper">
    <w:name w:val="Body Text"/>
    <w:basedOn w:val="Standard"/>
    <w:link w:val="TextkrperZchn"/>
    <w:uiPriority w:val="99"/>
    <w:rPr>
      <w:rFonts w:ascii="Verdana" w:hAnsi="Verdana" w:cs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ext">
    <w:name w:val="Text"/>
    <w:basedOn w:val="Standard"/>
    <w:uiPriority w:val="99"/>
    <w:pPr>
      <w:keepNext/>
      <w:keepLines/>
      <w:tabs>
        <w:tab w:val="left" w:pos="1985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Helvetica" w:hAnsi="Helvetica" w:cs="Helvetica"/>
      <w:spacing w:val="-4"/>
      <w:kern w:val="22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Pr>
      <w:rFonts w:ascii="Verdana" w:hAnsi="Verdana" w:cs="Verdana"/>
      <w:color w:val="4D4D4D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06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Rinnenstrang mit einer Gesamtlänge von                        lfd</vt:lpstr>
    </vt:vector>
  </TitlesOfParts>
  <Company>K_Media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Rinnenstrang mit einer Gesamtlänge von                        lfd</dc:title>
  <dc:creator>Peter Kistler</dc:creator>
  <cp:lastModifiedBy>Wieland, Margaret</cp:lastModifiedBy>
  <cp:revision>2</cp:revision>
  <cp:lastPrinted>2013-04-29T16:23:00Z</cp:lastPrinted>
  <dcterms:created xsi:type="dcterms:W3CDTF">2017-05-04T09:36:00Z</dcterms:created>
  <dcterms:modified xsi:type="dcterms:W3CDTF">2017-05-04T09:36:00Z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-1282669032</vt:i4>
  </property>
  <property fmtid="{D5CDD505-2E9C-101B-9397-08002B2CF9AE}" pid="3" name="_EmailSubject">
    <vt:lpwstr>rtf f¸r Internet</vt:lpwstr>
  </property>
  <property fmtid="{D5CDD505-2E9C-101B-9397-08002B2CF9AE}" pid="4" name="_AuthorEmail">
    <vt:lpwstr>Peter.Lenk@MEA.DE</vt:lpwstr>
  </property>
  <property fmtid="{D5CDD505-2E9C-101B-9397-08002B2CF9AE}" pid="5" name="_AuthorEmailDisplayName">
    <vt:lpwstr>Lenk, Peter</vt:lpwstr>
  </property>
  <property fmtid="{D5CDD505-2E9C-101B-9397-08002B2CF9AE}" pid="6" name="_ReviewingToolsShownOnce">
    <vt:lpwstr/>
  </property>
</Properties>
</file>